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011"/>
      </w:tblGrid>
      <w:tr w:rsidR="007C4E01" w14:paraId="17986F45" w14:textId="77777777" w:rsidTr="00E108D7">
        <w:tc>
          <w:tcPr>
            <w:tcW w:w="3005" w:type="dxa"/>
          </w:tcPr>
          <w:p w14:paraId="0B1E8C1E" w14:textId="0D94AE42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rFonts w:cs="Times New Roman"/>
                <w:sz w:val="24"/>
                <w:szCs w:val="24"/>
              </w:rPr>
              <w:t>Study Title</w:t>
            </w:r>
          </w:p>
        </w:tc>
        <w:tc>
          <w:tcPr>
            <w:tcW w:w="6011" w:type="dxa"/>
          </w:tcPr>
          <w:p w14:paraId="3A382962" w14:textId="25676C2D" w:rsidR="007C4E01" w:rsidRDefault="00D17B3E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PRINCIPLE</w:t>
            </w:r>
          </w:p>
        </w:tc>
      </w:tr>
      <w:tr w:rsidR="007C4E01" w14:paraId="70A67E12" w14:textId="77777777" w:rsidTr="00E91CAE">
        <w:tc>
          <w:tcPr>
            <w:tcW w:w="3005" w:type="dxa"/>
          </w:tcPr>
          <w:p w14:paraId="7E9238C6" w14:textId="50730E5D" w:rsidR="007C4E01" w:rsidRPr="00B22984" w:rsidRDefault="007C4E01" w:rsidP="007C4E01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22984">
              <w:rPr>
                <w:bCs/>
              </w:rPr>
              <w:t>EudraCT</w:t>
            </w:r>
            <w:proofErr w:type="spellEnd"/>
            <w:r w:rsidRPr="00B22984">
              <w:rPr>
                <w:bCs/>
              </w:rPr>
              <w:t xml:space="preserve"> No</w:t>
            </w:r>
          </w:p>
        </w:tc>
        <w:tc>
          <w:tcPr>
            <w:tcW w:w="6011" w:type="dxa"/>
          </w:tcPr>
          <w:p w14:paraId="681E621A" w14:textId="47B56E08" w:rsidR="007C4E01" w:rsidRPr="00B22984" w:rsidRDefault="00B22984" w:rsidP="007C4E0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22984">
              <w:rPr>
                <w:rFonts w:eastAsia="ArialMT" w:cstheme="minorHAnsi"/>
                <w:lang w:val="en-US"/>
              </w:rPr>
              <w:t>2020-001209-22</w:t>
            </w:r>
          </w:p>
        </w:tc>
      </w:tr>
      <w:tr w:rsidR="007C4E01" w14:paraId="1FBF3103" w14:textId="77777777" w:rsidTr="00AF343E">
        <w:tc>
          <w:tcPr>
            <w:tcW w:w="3005" w:type="dxa"/>
          </w:tcPr>
          <w:p w14:paraId="4DF1554D" w14:textId="71CDCE84" w:rsidR="007C4E01" w:rsidRPr="00B22984" w:rsidRDefault="007C4E01" w:rsidP="007C4E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2984">
              <w:rPr>
                <w:bCs/>
              </w:rPr>
              <w:t>Version Number, Date</w:t>
            </w:r>
          </w:p>
        </w:tc>
        <w:tc>
          <w:tcPr>
            <w:tcW w:w="6011" w:type="dxa"/>
          </w:tcPr>
          <w:p w14:paraId="59DA1E09" w14:textId="696B157A" w:rsidR="007C4E01" w:rsidRDefault="001B70C6" w:rsidP="007D6B9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</w:t>
            </w:r>
            <w:r w:rsidR="00B751C5" w:rsidRPr="004A2604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.0</w:t>
            </w:r>
            <w:r w:rsidR="003046C5" w:rsidRPr="004A2604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="004A2604" w:rsidRPr="004A2604">
              <w:rPr>
                <w:rFonts w:cs="Times New Roman"/>
                <w:sz w:val="24"/>
                <w:szCs w:val="24"/>
              </w:rPr>
              <w:t>9.02</w:t>
            </w:r>
            <w:r w:rsidR="003046C5" w:rsidRPr="004A2604">
              <w:rPr>
                <w:rFonts w:cs="Times New Roman"/>
                <w:sz w:val="24"/>
                <w:szCs w:val="24"/>
              </w:rPr>
              <w:t>.</w:t>
            </w:r>
            <w:r w:rsidR="009E0640" w:rsidRPr="004A2604">
              <w:rPr>
                <w:rFonts w:cs="Times New Roman"/>
                <w:sz w:val="24"/>
                <w:szCs w:val="24"/>
              </w:rPr>
              <w:t>20</w:t>
            </w:r>
            <w:r w:rsidR="003046C5" w:rsidRPr="004A2604">
              <w:rPr>
                <w:rFonts w:cs="Times New Roman"/>
                <w:sz w:val="24"/>
                <w:szCs w:val="24"/>
              </w:rPr>
              <w:t>21</w:t>
            </w:r>
          </w:p>
        </w:tc>
      </w:tr>
    </w:tbl>
    <w:p w14:paraId="15B1B43C" w14:textId="77777777" w:rsidR="00707953" w:rsidRPr="009D1145" w:rsidRDefault="00707953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7D3114" w:rsidRPr="009D1145" w14:paraId="6F722ECB" w14:textId="77777777" w:rsidTr="00B15764">
        <w:tc>
          <w:tcPr>
            <w:tcW w:w="4673" w:type="dxa"/>
          </w:tcPr>
          <w:p w14:paraId="5D5C21A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Description of information needed</w:t>
            </w:r>
          </w:p>
        </w:tc>
        <w:tc>
          <w:tcPr>
            <w:tcW w:w="4343" w:type="dxa"/>
          </w:tcPr>
          <w:p w14:paraId="32833AC4" w14:textId="4F105E1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>Label Text</w:t>
            </w:r>
          </w:p>
        </w:tc>
      </w:tr>
      <w:tr w:rsidR="007D3114" w:rsidRPr="009D1145" w14:paraId="331E3F75" w14:textId="77777777" w:rsidTr="00B15764">
        <w:tc>
          <w:tcPr>
            <w:tcW w:w="4673" w:type="dxa"/>
          </w:tcPr>
          <w:p w14:paraId="0A7A076D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Name, address and telephone number of the sponsor</w:t>
            </w:r>
          </w:p>
          <w:p w14:paraId="067BA6CF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 xml:space="preserve"> (the main contact for information on the product,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D1145">
              <w:rPr>
                <w:rFonts w:cs="Times New Roman"/>
                <w:sz w:val="24"/>
                <w:szCs w:val="24"/>
              </w:rPr>
              <w:t xml:space="preserve">clinical trial and emergency </w:t>
            </w:r>
            <w:proofErr w:type="spellStart"/>
            <w:r w:rsidRPr="009D1145">
              <w:rPr>
                <w:rFonts w:cs="Times New Roman"/>
                <w:sz w:val="24"/>
                <w:szCs w:val="24"/>
              </w:rPr>
              <w:t>unblinding</w:t>
            </w:r>
            <w:proofErr w:type="spellEnd"/>
            <w:r w:rsidRPr="009D1145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4343" w:type="dxa"/>
          </w:tcPr>
          <w:p w14:paraId="2D954DFE" w14:textId="77777777" w:rsidR="00437292" w:rsidRDefault="00437292" w:rsidP="00437292">
            <w:r>
              <w:t>University of Oxford</w:t>
            </w:r>
          </w:p>
          <w:p w14:paraId="53DDCBA9" w14:textId="77777777" w:rsidR="00437292" w:rsidRDefault="00437292" w:rsidP="00437292">
            <w:r w:rsidRPr="00B41AEC">
              <w:t xml:space="preserve">Joint Research Office </w:t>
            </w:r>
          </w:p>
          <w:p w14:paraId="7EDAE9AF" w14:textId="77777777" w:rsidR="00437292" w:rsidRDefault="00437292" w:rsidP="00437292">
            <w:r w:rsidRPr="00B41AEC">
              <w:t xml:space="preserve">1st floor, Boundary Brook House </w:t>
            </w:r>
          </w:p>
          <w:p w14:paraId="2F43CFDE" w14:textId="77777777" w:rsidR="00437292" w:rsidRDefault="00437292" w:rsidP="00437292">
            <w:r w:rsidRPr="00B41AEC">
              <w:t xml:space="preserve">Churchill Drive, </w:t>
            </w:r>
          </w:p>
          <w:p w14:paraId="578A43B3" w14:textId="77777777" w:rsidR="00437292" w:rsidRDefault="00437292" w:rsidP="00437292">
            <w:proofErr w:type="spellStart"/>
            <w:r w:rsidRPr="00B41AEC">
              <w:t>Headington</w:t>
            </w:r>
            <w:proofErr w:type="spellEnd"/>
            <w:r w:rsidRPr="00B41AEC">
              <w:t xml:space="preserve"> </w:t>
            </w:r>
          </w:p>
          <w:p w14:paraId="6E5411E0" w14:textId="77777777" w:rsidR="00437292" w:rsidRDefault="00437292" w:rsidP="00437292">
            <w:r w:rsidRPr="00B41AEC">
              <w:t xml:space="preserve">Oxford </w:t>
            </w:r>
          </w:p>
          <w:p w14:paraId="219234BA" w14:textId="77777777" w:rsidR="003B4553" w:rsidRDefault="00437292" w:rsidP="00437292">
            <w:pPr>
              <w:autoSpaceDE w:val="0"/>
              <w:autoSpaceDN w:val="0"/>
              <w:adjustRightInd w:val="0"/>
            </w:pPr>
            <w:r w:rsidRPr="00B41AEC">
              <w:t>OX3 7GB</w:t>
            </w:r>
          </w:p>
          <w:p w14:paraId="11E269F9" w14:textId="77777777" w:rsidR="00437292" w:rsidRPr="005149E8" w:rsidRDefault="00437292" w:rsidP="00437292">
            <w:r w:rsidRPr="005149E8">
              <w:t>Tel: +44 (0)1865572224</w:t>
            </w:r>
          </w:p>
          <w:p w14:paraId="50BB0E3E" w14:textId="36082BDB" w:rsidR="00437292" w:rsidRPr="00D04352" w:rsidRDefault="00437292" w:rsidP="00437292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149E8">
              <w:t>Fax: +44 (0)1865572228</w:t>
            </w:r>
          </w:p>
        </w:tc>
      </w:tr>
      <w:tr w:rsidR="007D3114" w:rsidRPr="009D1145" w14:paraId="7A5694B6" w14:textId="77777777" w:rsidTr="00B15764">
        <w:tc>
          <w:tcPr>
            <w:tcW w:w="4673" w:type="dxa"/>
          </w:tcPr>
          <w:p w14:paraId="2A754AA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Pharmaceutical dosage form, route of administration, quantity of dosage units</w:t>
            </w:r>
            <w:r w:rsidRPr="009D1145">
              <w:rPr>
                <w:rFonts w:cs="Times New Roman"/>
                <w:sz w:val="24"/>
                <w:szCs w:val="24"/>
              </w:rPr>
              <w:t>,</w:t>
            </w:r>
          </w:p>
          <w:p w14:paraId="70BE2975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and in the case of open trials, the name/identifier and strength/potency;</w:t>
            </w:r>
          </w:p>
        </w:tc>
        <w:tc>
          <w:tcPr>
            <w:tcW w:w="4343" w:type="dxa"/>
          </w:tcPr>
          <w:p w14:paraId="00B4430A" w14:textId="6E22A5C0" w:rsidR="003046C5" w:rsidRDefault="004A2604" w:rsidP="007D311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25512D">
              <w:rPr>
                <w:rFonts w:cstheme="minorHAnsi"/>
                <w:b/>
                <w:color w:val="000000" w:themeColor="text1"/>
                <w:sz w:val="24"/>
                <w:szCs w:val="24"/>
              </w:rPr>
              <w:t>Colchicine</w:t>
            </w:r>
            <w:r w:rsidRPr="0025512D">
              <w:rPr>
                <w:rFonts w:cstheme="minorHAnsi"/>
                <w:sz w:val="24"/>
                <w:szCs w:val="24"/>
              </w:rPr>
              <w:t xml:space="preserve"> </w:t>
            </w:r>
            <w:r w:rsidRPr="0025512D">
              <w:rPr>
                <w:rFonts w:cstheme="minorHAnsi"/>
                <w:color w:val="000000" w:themeColor="text1"/>
                <w:sz w:val="24"/>
                <w:szCs w:val="24"/>
              </w:rPr>
              <w:t>500 micrograms</w:t>
            </w:r>
            <w:r>
              <w:rPr>
                <w:rFonts w:cstheme="minorHAnsi"/>
                <w:sz w:val="24"/>
                <w:szCs w:val="24"/>
              </w:rPr>
              <w:t xml:space="preserve"> tablets (pack of </w:t>
            </w:r>
            <w:r w:rsidR="00895E2D">
              <w:rPr>
                <w:rFonts w:cstheme="minorHAnsi"/>
                <w:sz w:val="24"/>
                <w:szCs w:val="24"/>
              </w:rPr>
              <w:t>14</w:t>
            </w:r>
            <w:r>
              <w:rPr>
                <w:rFonts w:cstheme="minorHAnsi"/>
                <w:sz w:val="24"/>
                <w:szCs w:val="24"/>
              </w:rPr>
              <w:t>)</w:t>
            </w:r>
          </w:p>
          <w:p w14:paraId="5F31B953" w14:textId="77777777" w:rsidR="004A2604" w:rsidRPr="00D04352" w:rsidRDefault="004A260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A495534" w14:textId="0A2B76FD" w:rsidR="007D3114" w:rsidRPr="00D04352" w:rsidRDefault="007D3114" w:rsidP="004A260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sz w:val="24"/>
                <w:szCs w:val="24"/>
              </w:rPr>
              <w:t xml:space="preserve">The </w:t>
            </w:r>
            <w:r w:rsidR="004A2604">
              <w:rPr>
                <w:sz w:val="24"/>
                <w:szCs w:val="24"/>
              </w:rPr>
              <w:t>colchicine tablets</w:t>
            </w:r>
            <w:r w:rsidRPr="00D04352">
              <w:rPr>
                <w:sz w:val="24"/>
                <w:szCs w:val="24"/>
              </w:rPr>
              <w:t xml:space="preserve"> are for oral administration.</w:t>
            </w:r>
          </w:p>
        </w:tc>
      </w:tr>
      <w:tr w:rsidR="007D3114" w:rsidRPr="009D1145" w14:paraId="631D588C" w14:textId="77777777" w:rsidTr="00B15764">
        <w:tc>
          <w:tcPr>
            <w:tcW w:w="4673" w:type="dxa"/>
          </w:tcPr>
          <w:p w14:paraId="66940EB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Batch and/or code number</w:t>
            </w:r>
            <w:r w:rsidRPr="009D1145">
              <w:rPr>
                <w:rFonts w:cs="Times New Roman"/>
                <w:sz w:val="24"/>
                <w:szCs w:val="24"/>
              </w:rPr>
              <w:t xml:space="preserve"> to identify the contents and packaging operation;</w:t>
            </w:r>
          </w:p>
        </w:tc>
        <w:tc>
          <w:tcPr>
            <w:tcW w:w="4343" w:type="dxa"/>
          </w:tcPr>
          <w:p w14:paraId="590655FB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BD9792F" w14:textId="77777777" w:rsidTr="00B15764">
        <w:tc>
          <w:tcPr>
            <w:tcW w:w="4673" w:type="dxa"/>
          </w:tcPr>
          <w:p w14:paraId="77DACEF1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u w:val="single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reference code</w:t>
            </w:r>
            <w:r w:rsidRPr="009D1145">
              <w:rPr>
                <w:rFonts w:cs="Times New Roman"/>
                <w:sz w:val="24"/>
                <w:szCs w:val="24"/>
              </w:rPr>
              <w:t xml:space="preserve"> allowing identification of the </w:t>
            </w:r>
            <w:r w:rsidRPr="000D0839">
              <w:rPr>
                <w:rFonts w:cs="Times New Roman"/>
                <w:sz w:val="24"/>
                <w:szCs w:val="24"/>
                <w:u w:val="single"/>
              </w:rPr>
              <w:t>trial, site, investigator and</w:t>
            </w:r>
          </w:p>
          <w:p w14:paraId="2041FCD2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sz w:val="24"/>
                <w:szCs w:val="24"/>
                <w:u w:val="single"/>
              </w:rPr>
              <w:t>sponsor</w:t>
            </w:r>
            <w:r w:rsidRPr="009D1145">
              <w:rPr>
                <w:rFonts w:cs="Times New Roman"/>
                <w:sz w:val="24"/>
                <w:szCs w:val="24"/>
              </w:rPr>
              <w:t xml:space="preserve"> if not given elsewhere;</w:t>
            </w:r>
          </w:p>
        </w:tc>
        <w:tc>
          <w:tcPr>
            <w:tcW w:w="4343" w:type="dxa"/>
          </w:tcPr>
          <w:p w14:paraId="5941E2A6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PRINCIPLE trial.</w:t>
            </w:r>
          </w:p>
          <w:p w14:paraId="532C5D57" w14:textId="786BCAE8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University of Oxford</w:t>
            </w:r>
          </w:p>
          <w:p w14:paraId="1E8CD524" w14:textId="4C85AEC3" w:rsidR="00357D1D" w:rsidRPr="00D04352" w:rsidRDefault="00357D1D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Chief Investigator: </w:t>
            </w:r>
            <w:proofErr w:type="spellStart"/>
            <w:r>
              <w:rPr>
                <w:rFonts w:cs="Times New Roman"/>
                <w:sz w:val="24"/>
                <w:szCs w:val="24"/>
              </w:rPr>
              <w:t>Prof.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Chris Butler</w:t>
            </w:r>
          </w:p>
        </w:tc>
      </w:tr>
      <w:tr w:rsidR="007D3114" w:rsidRPr="009D1145" w14:paraId="0FEFFA5D" w14:textId="77777777" w:rsidTr="00B15764">
        <w:tc>
          <w:tcPr>
            <w:tcW w:w="4673" w:type="dxa"/>
          </w:tcPr>
          <w:p w14:paraId="010AAEE9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Trial subject identification number</w:t>
            </w:r>
            <w:r w:rsidRPr="009D1145">
              <w:rPr>
                <w:rFonts w:cs="Times New Roman"/>
                <w:sz w:val="24"/>
                <w:szCs w:val="24"/>
              </w:rPr>
              <w:t>/treatment number and where relevant, the visit number;</w:t>
            </w:r>
          </w:p>
        </w:tc>
        <w:tc>
          <w:tcPr>
            <w:tcW w:w="4343" w:type="dxa"/>
          </w:tcPr>
          <w:p w14:paraId="11E4C1EA" w14:textId="77777777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E23F1C" w:rsidRPr="009D1145" w14:paraId="62FBE8DF" w14:textId="77777777" w:rsidTr="00B15764">
        <w:tc>
          <w:tcPr>
            <w:tcW w:w="4673" w:type="dxa"/>
          </w:tcPr>
          <w:p w14:paraId="06DD2124" w14:textId="752191CB" w:rsidR="00E23F1C" w:rsidRPr="000D0839" w:rsidRDefault="00E23F1C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Kit/Pack number</w:t>
            </w:r>
          </w:p>
        </w:tc>
        <w:tc>
          <w:tcPr>
            <w:tcW w:w="4343" w:type="dxa"/>
          </w:tcPr>
          <w:p w14:paraId="6C4D0D16" w14:textId="77777777" w:rsidR="00E23F1C" w:rsidRPr="00D04352" w:rsidRDefault="00E23F1C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D6A048F" w14:textId="77777777" w:rsidTr="00B15764">
        <w:tc>
          <w:tcPr>
            <w:tcW w:w="4673" w:type="dxa"/>
          </w:tcPr>
          <w:p w14:paraId="0464844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</w:t>
            </w:r>
            <w:r w:rsidRPr="000D0839">
              <w:rPr>
                <w:rFonts w:cs="Times New Roman"/>
                <w:b/>
                <w:sz w:val="24"/>
                <w:szCs w:val="24"/>
              </w:rPr>
              <w:t>nvestigator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(if not included previously)</w:t>
            </w:r>
          </w:p>
        </w:tc>
        <w:tc>
          <w:tcPr>
            <w:tcW w:w="4343" w:type="dxa"/>
          </w:tcPr>
          <w:p w14:paraId="1F33B316" w14:textId="4DD57F78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1CA5D7EC" w14:textId="77777777" w:rsidTr="00B15764">
        <w:tc>
          <w:tcPr>
            <w:tcW w:w="4673" w:type="dxa"/>
          </w:tcPr>
          <w:p w14:paraId="073DAE91" w14:textId="77777777" w:rsidR="007D3114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Directions for use</w:t>
            </w:r>
            <w:r w:rsidRPr="009D1145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645EAC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(reference may be made to a leaflet or other explanatory</w:t>
            </w:r>
          </w:p>
          <w:p w14:paraId="1F1B1EC7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document intended for the trial subject or pe</w:t>
            </w:r>
            <w:r>
              <w:rPr>
                <w:rFonts w:cs="Times New Roman"/>
                <w:sz w:val="24"/>
                <w:szCs w:val="24"/>
              </w:rPr>
              <w:t>rson administering the product)</w:t>
            </w:r>
          </w:p>
        </w:tc>
        <w:tc>
          <w:tcPr>
            <w:tcW w:w="4343" w:type="dxa"/>
          </w:tcPr>
          <w:p w14:paraId="19504CF6" w14:textId="4849F6E5" w:rsidR="007D3114" w:rsidRDefault="00FC1B38" w:rsidP="007D3114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25512D">
              <w:rPr>
                <w:rFonts w:cstheme="minorHAnsi"/>
                <w:b/>
                <w:color w:val="000000" w:themeColor="text1"/>
                <w:sz w:val="24"/>
                <w:szCs w:val="24"/>
              </w:rPr>
              <w:t>Colchicine</w:t>
            </w:r>
            <w:r w:rsidRPr="0025512D">
              <w:rPr>
                <w:rFonts w:cstheme="minorHAnsi"/>
                <w:sz w:val="24"/>
                <w:szCs w:val="24"/>
              </w:rPr>
              <w:t xml:space="preserve"> </w:t>
            </w:r>
            <w:r w:rsidRPr="0025512D">
              <w:rPr>
                <w:rFonts w:cstheme="minorHAnsi"/>
                <w:color w:val="000000" w:themeColor="text1"/>
                <w:sz w:val="24"/>
                <w:szCs w:val="24"/>
              </w:rPr>
              <w:t>500 micrograms</w:t>
            </w:r>
            <w:r>
              <w:rPr>
                <w:rFonts w:cstheme="minorHAnsi"/>
                <w:sz w:val="24"/>
                <w:szCs w:val="24"/>
              </w:rPr>
              <w:t xml:space="preserve"> tablets. Take 1 tablet each day for 14 days.</w:t>
            </w:r>
          </w:p>
          <w:p w14:paraId="22533731" w14:textId="77777777" w:rsidR="00FB4DF3" w:rsidRPr="00D04352" w:rsidRDefault="00FB4DF3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73ECACA5" w14:textId="77777777" w:rsidR="00FC1B38" w:rsidRPr="0025512D" w:rsidRDefault="00AB3FB6" w:rsidP="00FC1B38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4"/>
                <w:szCs w:val="24"/>
              </w:rPr>
            </w:pPr>
            <w:r w:rsidRPr="00FC1B38">
              <w:rPr>
                <w:rFonts w:cs="Times New Roman"/>
                <w:sz w:val="24"/>
                <w:szCs w:val="24"/>
              </w:rPr>
              <w:t>Special instructions:</w:t>
            </w:r>
            <w:r w:rsidRPr="004C049B">
              <w:rPr>
                <w:rFonts w:cs="Times New Roman"/>
                <w:sz w:val="24"/>
                <w:szCs w:val="24"/>
              </w:rPr>
              <w:t xml:space="preserve"> </w:t>
            </w:r>
            <w:r w:rsidR="00FC1B38" w:rsidRPr="0025512D">
              <w:rPr>
                <w:rFonts w:cstheme="minorHAnsi"/>
                <w:sz w:val="24"/>
                <w:szCs w:val="24"/>
              </w:rPr>
              <w:t xml:space="preserve">Tablets should be swallowed whole with a glass of water. </w:t>
            </w:r>
          </w:p>
          <w:p w14:paraId="0A87C923" w14:textId="005BDE6A" w:rsidR="00AB3FB6" w:rsidRDefault="00AB3FB6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6E786ACB" w14:textId="58AA8731" w:rsidR="007D3114" w:rsidRPr="00D04352" w:rsidRDefault="007D3114" w:rsidP="00B751C5">
            <w:pPr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D3114" w:rsidRPr="009D1145" w14:paraId="2F3C07A0" w14:textId="77777777" w:rsidTr="00B15764">
        <w:tc>
          <w:tcPr>
            <w:tcW w:w="4673" w:type="dxa"/>
          </w:tcPr>
          <w:p w14:paraId="21593B0C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For clinical trial use only</w:t>
            </w:r>
            <w:r w:rsidRPr="009D1145">
              <w:rPr>
                <w:rFonts w:cs="Times New Roman"/>
                <w:sz w:val="24"/>
                <w:szCs w:val="24"/>
              </w:rPr>
              <w:t>” or similar wording;</w:t>
            </w:r>
          </w:p>
        </w:tc>
        <w:tc>
          <w:tcPr>
            <w:tcW w:w="4343" w:type="dxa"/>
          </w:tcPr>
          <w:p w14:paraId="773B0BAE" w14:textId="40FE9E1F" w:rsidR="007D3114" w:rsidRPr="00D04352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>For clinical trial use only</w:t>
            </w:r>
          </w:p>
        </w:tc>
      </w:tr>
      <w:tr w:rsidR="007D3114" w:rsidRPr="009D1145" w14:paraId="6973B45C" w14:textId="77777777" w:rsidTr="00B15764">
        <w:tc>
          <w:tcPr>
            <w:tcW w:w="4673" w:type="dxa"/>
          </w:tcPr>
          <w:p w14:paraId="2CFD50E1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>Storage conditions</w:t>
            </w:r>
          </w:p>
        </w:tc>
        <w:tc>
          <w:tcPr>
            <w:tcW w:w="4343" w:type="dxa"/>
          </w:tcPr>
          <w:p w14:paraId="0D1493B8" w14:textId="0AF3D0DD" w:rsidR="007D3114" w:rsidRPr="00D04352" w:rsidRDefault="007D3114" w:rsidP="00FC1B38">
            <w:pPr>
              <w:pStyle w:val="NormalWeb"/>
              <w:rPr>
                <w:rFonts w:asciiTheme="minorHAnsi" w:hAnsiTheme="minorHAnsi" w:cstheme="minorHAnsi"/>
              </w:rPr>
            </w:pPr>
            <w:r w:rsidRPr="00D04352">
              <w:rPr>
                <w:rFonts w:asciiTheme="minorHAnsi" w:hAnsiTheme="minorHAnsi" w:cstheme="minorHAnsi"/>
              </w:rPr>
              <w:t xml:space="preserve">Store </w:t>
            </w:r>
            <w:r w:rsidR="00FC1B38">
              <w:rPr>
                <w:rFonts w:asciiTheme="minorHAnsi" w:hAnsiTheme="minorHAnsi" w:cstheme="minorHAnsi"/>
              </w:rPr>
              <w:t xml:space="preserve">at room temperature </w:t>
            </w:r>
            <w:r w:rsidR="00FC1B38" w:rsidRPr="0025512D">
              <w:rPr>
                <w:rFonts w:asciiTheme="minorHAnsi" w:hAnsiTheme="minorHAnsi" w:cstheme="minorHAnsi"/>
              </w:rPr>
              <w:t>in the original package in order to protect from light</w:t>
            </w:r>
          </w:p>
        </w:tc>
      </w:tr>
      <w:tr w:rsidR="007D3114" w:rsidRPr="009D1145" w14:paraId="2609F2DE" w14:textId="77777777" w:rsidTr="00B15764">
        <w:tc>
          <w:tcPr>
            <w:tcW w:w="4673" w:type="dxa"/>
          </w:tcPr>
          <w:p w14:paraId="16DB284F" w14:textId="77777777" w:rsidR="007D3114" w:rsidRPr="000D0839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0D0839">
              <w:rPr>
                <w:rFonts w:cs="Times New Roman"/>
                <w:b/>
                <w:sz w:val="24"/>
                <w:szCs w:val="24"/>
              </w:rPr>
              <w:t xml:space="preserve">Period of use </w:t>
            </w:r>
          </w:p>
          <w:p w14:paraId="70A60DFA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(use-by date, expiry date or re-test date as applicable), in</w:t>
            </w:r>
          </w:p>
          <w:p w14:paraId="2D732143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month/year format and in a m</w:t>
            </w:r>
            <w:r>
              <w:rPr>
                <w:rFonts w:cs="Times New Roman"/>
                <w:sz w:val="24"/>
                <w:szCs w:val="24"/>
              </w:rPr>
              <w:t>anner that avoids any ambiguity</w:t>
            </w:r>
          </w:p>
        </w:tc>
        <w:tc>
          <w:tcPr>
            <w:tcW w:w="4343" w:type="dxa"/>
          </w:tcPr>
          <w:p w14:paraId="616260C7" w14:textId="4C3052CE" w:rsidR="007D3114" w:rsidRPr="00D04352" w:rsidRDefault="00FC1B38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  <w:r w:rsidR="007D3114" w:rsidRPr="00D04352">
              <w:rPr>
                <w:rFonts w:cs="Times New Roman"/>
                <w:sz w:val="24"/>
                <w:szCs w:val="24"/>
              </w:rPr>
              <w:t xml:space="preserve"> days</w:t>
            </w:r>
          </w:p>
          <w:p w14:paraId="6BB9806E" w14:textId="67B1A8B9" w:rsidR="00AB1F74" w:rsidRDefault="00AB1F7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29D277A5" w14:textId="77777777" w:rsidR="00E07705" w:rsidRDefault="00E07705" w:rsidP="00E0770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Expiry date:  </w:t>
            </w:r>
            <w:r w:rsidRPr="00B751C5">
              <w:rPr>
                <w:rFonts w:cs="Times New Roman"/>
                <w:sz w:val="24"/>
                <w:szCs w:val="24"/>
                <w:highlight w:val="yellow"/>
              </w:rPr>
              <w:t>month/year</w:t>
            </w:r>
          </w:p>
          <w:p w14:paraId="25A2A8FC" w14:textId="77777777" w:rsidR="00E07705" w:rsidRPr="00D04352" w:rsidRDefault="00E07705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4CFE17B" w14:textId="06542820" w:rsidR="007D3114" w:rsidRPr="00D04352" w:rsidRDefault="007D3114" w:rsidP="007070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t xml:space="preserve">Shelf life is </w:t>
            </w:r>
            <w:r w:rsidR="00A3765B">
              <w:rPr>
                <w:rFonts w:cs="Times New Roman"/>
                <w:sz w:val="24"/>
                <w:szCs w:val="24"/>
              </w:rPr>
              <w:t>2</w:t>
            </w:r>
            <w:r w:rsidR="00FC1B38">
              <w:rPr>
                <w:rFonts w:cs="Times New Roman"/>
                <w:sz w:val="24"/>
                <w:szCs w:val="24"/>
              </w:rPr>
              <w:t xml:space="preserve"> years</w:t>
            </w:r>
          </w:p>
        </w:tc>
        <w:bookmarkStart w:id="0" w:name="_GoBack"/>
        <w:bookmarkEnd w:id="0"/>
      </w:tr>
      <w:tr w:rsidR="007D3114" w:rsidRPr="009D1145" w14:paraId="480A4037" w14:textId="77777777" w:rsidTr="00B15764">
        <w:tc>
          <w:tcPr>
            <w:tcW w:w="4673" w:type="dxa"/>
          </w:tcPr>
          <w:p w14:paraId="66B6F78D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t>“</w:t>
            </w:r>
            <w:r w:rsidRPr="000D0839">
              <w:rPr>
                <w:rFonts w:cs="Times New Roman"/>
                <w:b/>
                <w:sz w:val="24"/>
                <w:szCs w:val="24"/>
              </w:rPr>
              <w:t>keep out of reach of children</w:t>
            </w:r>
            <w:r w:rsidRPr="009D1145">
              <w:rPr>
                <w:rFonts w:cs="Times New Roman"/>
                <w:sz w:val="24"/>
                <w:szCs w:val="24"/>
              </w:rPr>
              <w:t>” except when the product is for use in trials</w:t>
            </w:r>
          </w:p>
          <w:p w14:paraId="1443D250" w14:textId="77777777" w:rsidR="007D3114" w:rsidRPr="009D1145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D1145">
              <w:rPr>
                <w:rFonts w:cs="Times New Roman"/>
                <w:sz w:val="24"/>
                <w:szCs w:val="24"/>
              </w:rPr>
              <w:lastRenderedPageBreak/>
              <w:t>where the produc</w:t>
            </w:r>
            <w:r>
              <w:rPr>
                <w:rFonts w:cs="Times New Roman"/>
                <w:sz w:val="24"/>
                <w:szCs w:val="24"/>
              </w:rPr>
              <w:t>t is not taken home by subjects</w:t>
            </w:r>
          </w:p>
        </w:tc>
        <w:tc>
          <w:tcPr>
            <w:tcW w:w="4343" w:type="dxa"/>
          </w:tcPr>
          <w:p w14:paraId="08E804BB" w14:textId="335A9644" w:rsidR="007D3114" w:rsidRPr="00D04352" w:rsidRDefault="007D3114" w:rsidP="007D311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D04352">
              <w:rPr>
                <w:rFonts w:cs="Times New Roman"/>
                <w:sz w:val="24"/>
                <w:szCs w:val="24"/>
              </w:rPr>
              <w:lastRenderedPageBreak/>
              <w:t>Keep out of reach of children</w:t>
            </w:r>
          </w:p>
        </w:tc>
      </w:tr>
    </w:tbl>
    <w:p w14:paraId="76B98BDE" w14:textId="6FBA0C0F" w:rsidR="00B15764" w:rsidRPr="009D1145" w:rsidRDefault="00B15764" w:rsidP="00707953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sectPr w:rsidR="00B15764" w:rsidRPr="009D1145" w:rsidSect="00102D0B">
      <w:headerReference w:type="default" r:id="rId7"/>
      <w:footerReference w:type="default" r:id="rId8"/>
      <w:pgSz w:w="11906" w:h="16838"/>
      <w:pgMar w:top="1440" w:right="1440" w:bottom="1440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DC381" w14:textId="77777777" w:rsidR="00306F63" w:rsidRDefault="00306F63" w:rsidP="009D1145">
      <w:pPr>
        <w:spacing w:after="0" w:line="240" w:lineRule="auto"/>
      </w:pPr>
      <w:r>
        <w:separator/>
      </w:r>
    </w:p>
  </w:endnote>
  <w:endnote w:type="continuationSeparator" w:id="0">
    <w:p w14:paraId="44B86B44" w14:textId="77777777" w:rsidR="00306F63" w:rsidRDefault="00306F63" w:rsidP="009D1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142" w:type="dxa"/>
      <w:tblLook w:val="04A0" w:firstRow="1" w:lastRow="0" w:firstColumn="1" w:lastColumn="0" w:noHBand="0" w:noVBand="1"/>
    </w:tblPr>
    <w:tblGrid>
      <w:gridCol w:w="9168"/>
    </w:tblGrid>
    <w:tr w:rsidR="00102D0B" w14:paraId="2F9DA973" w14:textId="77777777" w:rsidTr="00102D0B">
      <w:trPr>
        <w:trHeight w:val="284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DE20D0" w14:textId="77777777" w:rsidR="00102D0B" w:rsidRPr="00B45894" w:rsidRDefault="00102D0B" w:rsidP="00102D0B">
          <w:pPr>
            <w:jc w:val="center"/>
          </w:pPr>
          <w:r w:rsidRPr="00B45894">
            <w:rPr>
              <w:rFonts w:cstheme="minorHAnsi"/>
            </w:rPr>
            <w:t xml:space="preserve">Platform Randomised trial of </w:t>
          </w:r>
          <w:proofErr w:type="spellStart"/>
          <w:r w:rsidRPr="00B45894">
            <w:rPr>
              <w:rFonts w:cstheme="minorHAnsi"/>
            </w:rPr>
            <w:t>INterventions</w:t>
          </w:r>
          <w:proofErr w:type="spellEnd"/>
          <w:r w:rsidRPr="00B45894">
            <w:rPr>
              <w:rFonts w:cstheme="minorHAnsi"/>
            </w:rPr>
            <w:t xml:space="preserve"> against COVID-19 In older </w:t>
          </w:r>
          <w:proofErr w:type="spellStart"/>
          <w:r w:rsidRPr="00B45894">
            <w:rPr>
              <w:rFonts w:cstheme="minorHAnsi"/>
            </w:rPr>
            <w:t>peoPLE</w:t>
          </w:r>
          <w:proofErr w:type="spellEnd"/>
        </w:p>
      </w:tc>
    </w:tr>
    <w:tr w:rsidR="00102D0B" w14:paraId="496BCBD7" w14:textId="77777777" w:rsidTr="00102D0B">
      <w:trPr>
        <w:trHeight w:val="287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E7A6B1B" w14:textId="12F3B905" w:rsidR="00102D0B" w:rsidRPr="00615675" w:rsidRDefault="00102D0B" w:rsidP="00B751C5">
          <w:pPr>
            <w:jc w:val="center"/>
            <w:rPr>
              <w:rFonts w:ascii="Calibri" w:hAnsi="Calibri" w:cs="Calibri"/>
              <w:color w:val="000000"/>
              <w:sz w:val="24"/>
              <w:szCs w:val="24"/>
              <w:lang w:val="en-US"/>
            </w:rPr>
          </w:pPr>
          <w:r w:rsidRPr="00533F4E">
            <w:rPr>
              <w:b/>
              <w:sz w:val="18"/>
              <w:szCs w:val="18"/>
            </w:rPr>
            <w:t>IMP Label</w:t>
          </w:r>
          <w:r w:rsidR="00D17B3E">
            <w:rPr>
              <w:b/>
              <w:sz w:val="18"/>
              <w:szCs w:val="18"/>
            </w:rPr>
            <w:t xml:space="preserve"> </w:t>
          </w:r>
          <w:r w:rsidR="00B751C5">
            <w:rPr>
              <w:b/>
              <w:sz w:val="18"/>
              <w:szCs w:val="18"/>
            </w:rPr>
            <w:t>Medication</w:t>
          </w:r>
          <w:r w:rsidRPr="00533F4E">
            <w:rPr>
              <w:b/>
              <w:sz w:val="18"/>
              <w:szCs w:val="18"/>
            </w:rPr>
            <w:t xml:space="preserve">, </w:t>
          </w:r>
          <w:r w:rsidRPr="00533F4E">
            <w:rPr>
              <w:rFonts w:ascii="Arial" w:hAnsi="Arial" w:cs="Arial"/>
              <w:b/>
              <w:sz w:val="18"/>
              <w:szCs w:val="18"/>
            </w:rPr>
            <w:t xml:space="preserve">Version/Date: </w:t>
          </w:r>
          <w:r w:rsidR="00770AC7">
            <w:rPr>
              <w:rFonts w:ascii="Arial" w:hAnsi="Arial" w:cs="Arial"/>
              <w:b/>
              <w:sz w:val="18"/>
              <w:szCs w:val="18"/>
            </w:rPr>
            <w:t>v</w:t>
          </w:r>
          <w:r w:rsidR="00B751C5">
            <w:rPr>
              <w:rFonts w:ascii="Arial" w:hAnsi="Arial" w:cs="Arial"/>
              <w:b/>
              <w:sz w:val="18"/>
              <w:szCs w:val="18"/>
            </w:rPr>
            <w:t>1</w:t>
          </w:r>
          <w:r w:rsidR="001B70C6">
            <w:rPr>
              <w:rFonts w:ascii="Arial" w:hAnsi="Arial" w:cs="Arial"/>
              <w:b/>
              <w:sz w:val="18"/>
              <w:szCs w:val="18"/>
            </w:rPr>
            <w:t>.0</w:t>
          </w:r>
          <w:r w:rsidR="003A6B1F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="001B70C6">
            <w:rPr>
              <w:rFonts w:ascii="Arial" w:hAnsi="Arial" w:cs="Arial"/>
              <w:b/>
              <w:sz w:val="18"/>
              <w:szCs w:val="18"/>
            </w:rPr>
            <w:t xml:space="preserve"> 1</w:t>
          </w:r>
          <w:r w:rsidR="00CB551A">
            <w:rPr>
              <w:rFonts w:ascii="Arial" w:hAnsi="Arial" w:cs="Arial"/>
              <w:b/>
              <w:sz w:val="18"/>
              <w:szCs w:val="18"/>
            </w:rPr>
            <w:t>9.02</w:t>
          </w:r>
          <w:r w:rsidR="003A6B1F">
            <w:rPr>
              <w:rFonts w:ascii="Arial" w:hAnsi="Arial" w:cs="Arial"/>
              <w:b/>
              <w:sz w:val="18"/>
              <w:szCs w:val="18"/>
            </w:rPr>
            <w:t>.202</w:t>
          </w:r>
          <w:r w:rsidR="004C049B">
            <w:rPr>
              <w:rFonts w:ascii="Arial" w:hAnsi="Arial" w:cs="Arial"/>
              <w:b/>
              <w:sz w:val="18"/>
              <w:szCs w:val="18"/>
            </w:rPr>
            <w:t>1</w:t>
          </w:r>
          <w:r w:rsidR="00615675">
            <w:rPr>
              <w:rFonts w:ascii="Arial" w:hAnsi="Arial" w:cs="Arial"/>
              <w:b/>
              <w:sz w:val="18"/>
              <w:szCs w:val="18"/>
            </w:rPr>
            <w:t xml:space="preserve">, </w:t>
          </w:r>
          <w:proofErr w:type="spellStart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>EudraCT</w:t>
          </w:r>
          <w:proofErr w:type="spellEnd"/>
          <w:r w:rsidR="00615675" w:rsidRPr="00615675">
            <w:rPr>
              <w:rFonts w:ascii="Arial" w:hAnsi="Arial" w:cs="Arial"/>
              <w:b/>
              <w:bCs/>
              <w:color w:val="000000"/>
              <w:sz w:val="18"/>
              <w:szCs w:val="18"/>
              <w:lang w:val="en-US"/>
            </w:rPr>
            <w:t xml:space="preserve"> number:2020-001209-22</w:t>
          </w:r>
        </w:p>
      </w:tc>
    </w:tr>
    <w:tr w:rsidR="00102D0B" w14:paraId="5BE236B6" w14:textId="77777777" w:rsidTr="00102D0B">
      <w:trPr>
        <w:trHeight w:val="422"/>
      </w:trPr>
      <w:tc>
        <w:tcPr>
          <w:tcW w:w="9168" w:type="dxa"/>
          <w:tcBorders>
            <w:top w:val="nil"/>
            <w:left w:val="nil"/>
            <w:bottom w:val="nil"/>
            <w:right w:val="nil"/>
          </w:tcBorders>
        </w:tcPr>
        <w:p w14:paraId="4777D990" w14:textId="391EA497" w:rsidR="00102D0B" w:rsidRPr="00B45894" w:rsidRDefault="00102D0B" w:rsidP="005630A7">
          <w:pPr>
            <w:rPr>
              <w:rFonts w:ascii="Arial" w:hAnsi="Arial" w:cs="Arial"/>
              <w:sz w:val="20"/>
            </w:rPr>
          </w:pPr>
          <w:r w:rsidRPr="00B45894">
            <w:rPr>
              <w:rFonts w:ascii="Arial" w:hAnsi="Arial" w:cs="Arial"/>
              <w:sz w:val="20"/>
            </w:rPr>
            <w:t>Profes</w:t>
          </w:r>
          <w:r w:rsidR="005630A7">
            <w:rPr>
              <w:rFonts w:ascii="Arial" w:hAnsi="Arial" w:cs="Arial"/>
              <w:sz w:val="20"/>
            </w:rPr>
            <w:t xml:space="preserve">sor Christopher Butler </w:t>
          </w:r>
          <w:r w:rsidRPr="00B45894">
            <w:rPr>
              <w:rFonts w:ascii="Arial" w:hAnsi="Arial" w:cs="Arial"/>
              <w:sz w:val="20"/>
            </w:rPr>
            <w:t xml:space="preserve"> </w:t>
          </w:r>
          <w:r w:rsidR="005630A7">
            <w:rPr>
              <w:rFonts w:ascii="Arial" w:hAnsi="Arial" w:cs="Arial"/>
              <w:sz w:val="20"/>
            </w:rPr>
            <w:t xml:space="preserve">  </w:t>
          </w:r>
          <w:r w:rsidRPr="00B45894">
            <w:rPr>
              <w:rFonts w:ascii="Arial" w:hAnsi="Arial" w:cs="Arial"/>
              <w:sz w:val="20"/>
            </w:rPr>
            <w:t xml:space="preserve">IRAS Project number: </w:t>
          </w:r>
          <w:r w:rsidRPr="00B45894">
            <w:rPr>
              <w:rFonts w:ascii="Arial" w:hAnsi="Arial" w:cs="Arial"/>
              <w:bCs/>
              <w:color w:val="000000"/>
              <w:sz w:val="20"/>
              <w:szCs w:val="20"/>
            </w:rPr>
            <w:t>281958</w:t>
          </w:r>
          <w:r w:rsidR="005630A7">
            <w:rPr>
              <w:rFonts w:ascii="Arial" w:hAnsi="Arial" w:cs="Arial"/>
              <w:sz w:val="20"/>
            </w:rPr>
            <w:t xml:space="preserve">    REC Reference</w:t>
          </w:r>
          <w:r w:rsidRPr="00B45894">
            <w:rPr>
              <w:rFonts w:ascii="Arial" w:hAnsi="Arial" w:cs="Arial"/>
              <w:sz w:val="20"/>
            </w:rPr>
            <w:t xml:space="preserve">: </w:t>
          </w:r>
          <w:r w:rsidR="005630A7">
            <w:rPr>
              <w:rFonts w:ascii="Calibri" w:hAnsi="Calibri" w:cs="Calibri"/>
            </w:rPr>
            <w:t>REC No:20/SC/0158</w:t>
          </w:r>
          <w:r w:rsidRPr="00B45894">
            <w:rPr>
              <w:rFonts w:ascii="Arial" w:hAnsi="Arial" w:cs="Arial"/>
              <w:sz w:val="20"/>
            </w:rPr>
            <w:t xml:space="preserve">         </w:t>
          </w:r>
        </w:p>
      </w:tc>
    </w:tr>
  </w:tbl>
  <w:p w14:paraId="27DD0491" w14:textId="77777777" w:rsidR="00102D0B" w:rsidRDefault="00102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7E1B3" w14:textId="77777777" w:rsidR="00306F63" w:rsidRDefault="00306F63" w:rsidP="009D1145">
      <w:pPr>
        <w:spacing w:after="0" w:line="240" w:lineRule="auto"/>
      </w:pPr>
      <w:r>
        <w:separator/>
      </w:r>
    </w:p>
  </w:footnote>
  <w:footnote w:type="continuationSeparator" w:id="0">
    <w:p w14:paraId="03148E52" w14:textId="77777777" w:rsidR="00306F63" w:rsidRDefault="00306F63" w:rsidP="009D1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AC615" w14:textId="554B8596" w:rsidR="009D1145" w:rsidRPr="009D1145" w:rsidRDefault="007C4E01" w:rsidP="009D1145">
    <w:pPr>
      <w:pStyle w:val="Header"/>
      <w:jc w:val="right"/>
      <w:rPr>
        <w:b/>
      </w:rPr>
    </w:pPr>
    <w:r w:rsidRPr="007C4E01">
      <w:rPr>
        <w:b/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547AA5E" wp14:editId="590D3F62">
              <wp:simplePos x="0" y="0"/>
              <wp:positionH relativeFrom="column">
                <wp:posOffset>-638175</wp:posOffset>
              </wp:positionH>
              <wp:positionV relativeFrom="paragraph">
                <wp:posOffset>-401955</wp:posOffset>
              </wp:positionV>
              <wp:extent cx="2028825" cy="695325"/>
              <wp:effectExtent l="0" t="0" r="9525" b="952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C02D79" w14:textId="64ACD3F0" w:rsidR="007C4E01" w:rsidRDefault="007C4E01">
                          <w:r w:rsidRPr="007C4E01">
                            <w:rPr>
                              <w:b/>
                              <w:noProof/>
                              <w:lang w:eastAsia="en-GB"/>
                            </w:rPr>
                            <w:drawing>
                              <wp:inline distT="0" distB="0" distL="0" distR="0" wp14:anchorId="4DAAA3E5" wp14:editId="3E6C0CDD">
                                <wp:extent cx="1837055" cy="413536"/>
                                <wp:effectExtent l="0" t="0" r="0" b="5715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7055" cy="41353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7AA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50.25pt;margin-top:-31.65pt;width:159.75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" stroked="f">
              <v:textbox>
                <w:txbxContent>
                  <w:p w14:paraId="6AC02D79" w14:textId="64ACD3F0" w:rsidR="007C4E01" w:rsidRDefault="007C4E01">
                    <w:r w:rsidRPr="007C4E01">
                      <w:rPr>
                        <w:b/>
                        <w:noProof/>
                        <w:lang w:eastAsia="en-GB"/>
                      </w:rPr>
                      <w:drawing>
                        <wp:inline distT="0" distB="0" distL="0" distR="0" wp14:anchorId="4DAAA3E5" wp14:editId="3E6C0CDD">
                          <wp:extent cx="1837055" cy="413536"/>
                          <wp:effectExtent l="0" t="0" r="0" b="5715"/>
                          <wp:docPr id="16" name="Pictur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7055" cy="41353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CFDBA79"/>
    <w:multiLevelType w:val="hybridMultilevel"/>
    <w:tmpl w:val="9F8C83B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B8F0DA9"/>
    <w:multiLevelType w:val="hybridMultilevel"/>
    <w:tmpl w:val="750E1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953"/>
    <w:rsid w:val="0002529B"/>
    <w:rsid w:val="000834BF"/>
    <w:rsid w:val="000C6053"/>
    <w:rsid w:val="000D0839"/>
    <w:rsid w:val="000D1CBB"/>
    <w:rsid w:val="000F7F11"/>
    <w:rsid w:val="00102D0B"/>
    <w:rsid w:val="001660E2"/>
    <w:rsid w:val="001819E9"/>
    <w:rsid w:val="001B70C6"/>
    <w:rsid w:val="001C75AD"/>
    <w:rsid w:val="001E6FD9"/>
    <w:rsid w:val="0020464C"/>
    <w:rsid w:val="002525FE"/>
    <w:rsid w:val="0027020A"/>
    <w:rsid w:val="002D76EE"/>
    <w:rsid w:val="00303790"/>
    <w:rsid w:val="003046C5"/>
    <w:rsid w:val="00306F63"/>
    <w:rsid w:val="003430DB"/>
    <w:rsid w:val="00353A18"/>
    <w:rsid w:val="00357D1D"/>
    <w:rsid w:val="00364DF4"/>
    <w:rsid w:val="003A6B1F"/>
    <w:rsid w:val="003B4553"/>
    <w:rsid w:val="003D4F15"/>
    <w:rsid w:val="00437292"/>
    <w:rsid w:val="004A2604"/>
    <w:rsid w:val="004C049B"/>
    <w:rsid w:val="004E08FA"/>
    <w:rsid w:val="005251A0"/>
    <w:rsid w:val="00527013"/>
    <w:rsid w:val="00533F4E"/>
    <w:rsid w:val="005630A7"/>
    <w:rsid w:val="005843AA"/>
    <w:rsid w:val="005A4736"/>
    <w:rsid w:val="005B79E0"/>
    <w:rsid w:val="005D1531"/>
    <w:rsid w:val="00615675"/>
    <w:rsid w:val="0064441E"/>
    <w:rsid w:val="00647F28"/>
    <w:rsid w:val="00654931"/>
    <w:rsid w:val="006846BA"/>
    <w:rsid w:val="006A0987"/>
    <w:rsid w:val="006C7470"/>
    <w:rsid w:val="006C7A0E"/>
    <w:rsid w:val="00704659"/>
    <w:rsid w:val="00707003"/>
    <w:rsid w:val="00707953"/>
    <w:rsid w:val="007371CE"/>
    <w:rsid w:val="00755BAE"/>
    <w:rsid w:val="00770AC7"/>
    <w:rsid w:val="00784E75"/>
    <w:rsid w:val="007B22ED"/>
    <w:rsid w:val="007C4E01"/>
    <w:rsid w:val="007D3114"/>
    <w:rsid w:val="007D6B90"/>
    <w:rsid w:val="008502AB"/>
    <w:rsid w:val="00861B57"/>
    <w:rsid w:val="00895E2D"/>
    <w:rsid w:val="008C44F7"/>
    <w:rsid w:val="008E60F6"/>
    <w:rsid w:val="00914D8C"/>
    <w:rsid w:val="00942B61"/>
    <w:rsid w:val="00982F90"/>
    <w:rsid w:val="009D1145"/>
    <w:rsid w:val="009E0640"/>
    <w:rsid w:val="00A05FA6"/>
    <w:rsid w:val="00A3765B"/>
    <w:rsid w:val="00A60844"/>
    <w:rsid w:val="00A62E9B"/>
    <w:rsid w:val="00AB1F74"/>
    <w:rsid w:val="00AB3FB6"/>
    <w:rsid w:val="00AB45CA"/>
    <w:rsid w:val="00AD6C6C"/>
    <w:rsid w:val="00AF48D4"/>
    <w:rsid w:val="00B02021"/>
    <w:rsid w:val="00B02998"/>
    <w:rsid w:val="00B03599"/>
    <w:rsid w:val="00B15764"/>
    <w:rsid w:val="00B1691B"/>
    <w:rsid w:val="00B22984"/>
    <w:rsid w:val="00B31E36"/>
    <w:rsid w:val="00B37254"/>
    <w:rsid w:val="00B751C5"/>
    <w:rsid w:val="00BA4FFA"/>
    <w:rsid w:val="00BF18DD"/>
    <w:rsid w:val="00C528D1"/>
    <w:rsid w:val="00C616D2"/>
    <w:rsid w:val="00C74528"/>
    <w:rsid w:val="00CB551A"/>
    <w:rsid w:val="00CC51EE"/>
    <w:rsid w:val="00D04352"/>
    <w:rsid w:val="00D17B3E"/>
    <w:rsid w:val="00D45950"/>
    <w:rsid w:val="00D7744F"/>
    <w:rsid w:val="00DC0C31"/>
    <w:rsid w:val="00DC7CF2"/>
    <w:rsid w:val="00DD0682"/>
    <w:rsid w:val="00E07705"/>
    <w:rsid w:val="00E23F1C"/>
    <w:rsid w:val="00E44CAB"/>
    <w:rsid w:val="00E53C9A"/>
    <w:rsid w:val="00E6160B"/>
    <w:rsid w:val="00E66F00"/>
    <w:rsid w:val="00E8663A"/>
    <w:rsid w:val="00EA6140"/>
    <w:rsid w:val="00F125AE"/>
    <w:rsid w:val="00F40A48"/>
    <w:rsid w:val="00F55539"/>
    <w:rsid w:val="00F6216A"/>
    <w:rsid w:val="00F77439"/>
    <w:rsid w:val="00FB4DF3"/>
    <w:rsid w:val="00FC1B38"/>
    <w:rsid w:val="00FE1C0F"/>
    <w:rsid w:val="00FF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F4DAA"/>
  <w15:chartTrackingRefBased/>
  <w15:docId w15:val="{02DA5A05-54EB-45C9-9C98-3A726DBA2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79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145"/>
  </w:style>
  <w:style w:type="paragraph" w:styleId="Footer">
    <w:name w:val="footer"/>
    <w:basedOn w:val="Normal"/>
    <w:link w:val="FooterChar"/>
    <w:unhideWhenUsed/>
    <w:rsid w:val="009D11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145"/>
  </w:style>
  <w:style w:type="paragraph" w:styleId="NormalWeb">
    <w:name w:val="Normal (Web)"/>
    <w:basedOn w:val="Normal"/>
    <w:uiPriority w:val="99"/>
    <w:unhideWhenUsed/>
    <w:rsid w:val="007D3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4E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2E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2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2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2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2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2E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22E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22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7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tcarver</dc:creator>
  <cp:keywords/>
  <dc:description/>
  <cp:lastModifiedBy>Hannah Swayze</cp:lastModifiedBy>
  <cp:revision>12</cp:revision>
  <cp:lastPrinted>2020-07-02T16:58:00Z</cp:lastPrinted>
  <dcterms:created xsi:type="dcterms:W3CDTF">2021-02-09T09:18:00Z</dcterms:created>
  <dcterms:modified xsi:type="dcterms:W3CDTF">2021-02-19T10:37:00Z</dcterms:modified>
</cp:coreProperties>
</file>